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04" w:rsidRPr="0063258B" w:rsidRDefault="0063258B" w:rsidP="0063258B">
      <w:pPr>
        <w:jc w:val="center"/>
        <w:rPr>
          <w:rFonts w:ascii="Times New Roman" w:hAnsi="Times New Roman" w:cs="Times New Roman"/>
          <w:sz w:val="32"/>
          <w:szCs w:val="32"/>
        </w:rPr>
      </w:pPr>
      <w:r w:rsidRPr="0063258B">
        <w:rPr>
          <w:rFonts w:ascii="Times New Roman" w:hAnsi="Times New Roman" w:cs="Times New Roman"/>
          <w:sz w:val="32"/>
          <w:szCs w:val="32"/>
        </w:rPr>
        <w:t>Информационное сообщение</w:t>
      </w:r>
    </w:p>
    <w:p w:rsidR="0063258B" w:rsidRPr="0063258B" w:rsidRDefault="0063258B" w:rsidP="0063258B">
      <w:pPr>
        <w:jc w:val="center"/>
        <w:rPr>
          <w:rFonts w:ascii="Times New Roman" w:hAnsi="Times New Roman" w:cs="Times New Roman"/>
          <w:sz w:val="32"/>
          <w:szCs w:val="32"/>
        </w:rPr>
      </w:pPr>
      <w:r w:rsidRPr="0063258B">
        <w:rPr>
          <w:rFonts w:ascii="Times New Roman" w:hAnsi="Times New Roman" w:cs="Times New Roman"/>
          <w:sz w:val="32"/>
          <w:szCs w:val="32"/>
        </w:rPr>
        <w:t>В связи с внесением изменений в проект Генерального плана Забайкальского муниципального округа Забайкальского края по итогам публичных слушаний графические материалы (карты</w:t>
      </w:r>
      <w:r w:rsidR="00FC5CB1">
        <w:rPr>
          <w:rFonts w:ascii="Times New Roman" w:hAnsi="Times New Roman" w:cs="Times New Roman"/>
          <w:sz w:val="32"/>
          <w:szCs w:val="32"/>
        </w:rPr>
        <w:t xml:space="preserve"> градостроительного зонирования)</w:t>
      </w:r>
      <w:r w:rsidRPr="0063258B"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63258B">
        <w:rPr>
          <w:rFonts w:ascii="Times New Roman" w:hAnsi="Times New Roman" w:cs="Times New Roman"/>
          <w:sz w:val="32"/>
          <w:szCs w:val="32"/>
        </w:rPr>
        <w:t xml:space="preserve">роекту Правил землепользования и застройки Забайкальского муниципального округа Забайкальского края будут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скорректированы</w:t>
      </w:r>
      <w:r w:rsidRPr="0063258B">
        <w:rPr>
          <w:rFonts w:ascii="Times New Roman" w:hAnsi="Times New Roman" w:cs="Times New Roman"/>
          <w:sz w:val="32"/>
          <w:szCs w:val="32"/>
        </w:rPr>
        <w:t>.</w:t>
      </w:r>
    </w:p>
    <w:sectPr w:rsidR="0063258B" w:rsidRPr="0063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8B"/>
    <w:rsid w:val="0063258B"/>
    <w:rsid w:val="00855B04"/>
    <w:rsid w:val="00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55B0"/>
  <w15:chartTrackingRefBased/>
  <w15:docId w15:val="{502499FF-7DEC-4ED7-9F0A-82A632F9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2026-02-16T08:24:00Z</dcterms:created>
  <dcterms:modified xsi:type="dcterms:W3CDTF">2026-02-16T08:35:00Z</dcterms:modified>
</cp:coreProperties>
</file>